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6A" w:rsidRDefault="005F306A" w:rsidP="005F306A">
      <w:pPr>
        <w:spacing w:after="0"/>
        <w:jc w:val="center"/>
      </w:pPr>
      <w:r>
        <w:t xml:space="preserve">Информация о материально-техническом обеспечении Муниципального бюджетного образовательного учреждения </w:t>
      </w:r>
    </w:p>
    <w:p w:rsidR="004E675F" w:rsidRDefault="005F306A" w:rsidP="005F306A">
      <w:pPr>
        <w:spacing w:after="0"/>
        <w:jc w:val="center"/>
      </w:pPr>
      <w:r>
        <w:t>дополнительного образования детей Детско-юношеского центра «Меридиан»</w:t>
      </w:r>
    </w:p>
    <w:p w:rsidR="005F306A" w:rsidRDefault="005F306A" w:rsidP="005F306A">
      <w:pPr>
        <w:spacing w:after="0"/>
      </w:pPr>
    </w:p>
    <w:p w:rsidR="005F306A" w:rsidRDefault="005F306A" w:rsidP="005F306A">
      <w:pPr>
        <w:spacing w:after="0"/>
      </w:pPr>
      <w:proofErr w:type="gramStart"/>
      <w:r>
        <w:t>Организация предметной образовательной среды в учреждениях дополнительного образования и материально-техническое оснащение (наличие специальных помещений, оборудования для определенных видов образовательной работы (физкультурно-оздоровительной, декоративно-прикладной, художественной и т.п.), обеспеченность учебными материалами, наглядными пособиями, техническими средствами обучения, спортивным инвентарем и т.д.</w:t>
      </w:r>
      <w:proofErr w:type="gramEnd"/>
    </w:p>
    <w:p w:rsidR="005F306A" w:rsidRDefault="005F306A" w:rsidP="005F306A">
      <w:pPr>
        <w:spacing w:after="0"/>
      </w:pPr>
    </w:p>
    <w:p w:rsidR="00620289" w:rsidRDefault="005F306A" w:rsidP="00620289">
      <w:pPr>
        <w:spacing w:after="0"/>
      </w:pPr>
      <w:r>
        <w:t>Образовательный процесс осуществляется в 5 структурных подразделениях:</w:t>
      </w:r>
    </w:p>
    <w:tbl>
      <w:tblPr>
        <w:tblStyle w:val="a3"/>
        <w:tblW w:w="0" w:type="auto"/>
        <w:tblLook w:val="04A0"/>
      </w:tblPr>
      <w:tblGrid>
        <w:gridCol w:w="2667"/>
        <w:gridCol w:w="11758"/>
      </w:tblGrid>
      <w:tr w:rsidR="00ED0850" w:rsidTr="00ED0850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50" w:rsidRDefault="00ED0850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50" w:rsidRDefault="00ED0850">
            <w:pPr>
              <w:jc w:val="center"/>
            </w:pPr>
            <w:r>
              <w:t>Краткая техническая информация</w:t>
            </w:r>
          </w:p>
        </w:tc>
      </w:tr>
      <w:tr w:rsidR="00ED0850" w:rsidTr="00ED0850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50" w:rsidRDefault="00ED0850">
            <w:r>
              <w:t>СП «Меридиан»</w:t>
            </w:r>
          </w:p>
        </w:tc>
        <w:tc>
          <w:tcPr>
            <w:tcW w:w="1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50" w:rsidRDefault="00ED0850">
            <w:r>
              <w:t>Проспект Мира,18. Площадь 693,0 кв.м. двухэтажное здание. Год постройки - 1960. Материал стен – снаружи крупные блоки, внутренние стены – штукатурка. Численность постоянно пребывающих детей – 50 чел.</w:t>
            </w:r>
          </w:p>
        </w:tc>
      </w:tr>
      <w:tr w:rsidR="00ED0850" w:rsidTr="00ED0850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50" w:rsidRDefault="00ED0850">
            <w:r>
              <w:t>СП «Бригантина»</w:t>
            </w:r>
          </w:p>
        </w:tc>
        <w:tc>
          <w:tcPr>
            <w:tcW w:w="1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50" w:rsidRDefault="00ED0850"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7. Площадь 274,1 кв.м. Год постройки - 1962.  Нежилое помещение - цокольный этаж  в 5-этажном жилом доме. Материал стен – снаружи крупные блоки, внутренние стены – штукатурка. Численность постоянно пребывающих детей – 50 чел.</w:t>
            </w:r>
          </w:p>
        </w:tc>
      </w:tr>
      <w:tr w:rsidR="00ED0850" w:rsidTr="00ED0850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50" w:rsidRDefault="00ED0850">
            <w:r>
              <w:t>СП «Спутник»</w:t>
            </w:r>
          </w:p>
        </w:tc>
        <w:tc>
          <w:tcPr>
            <w:tcW w:w="1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50" w:rsidRDefault="00ED0850">
            <w:r>
              <w:t>Улица Космонавтов, 33. Площадь 199,4 кв.м. Год постройки - 1962.  Нежилое помещение - цокольный этаж  в 5-этажном жилом доме. Материал стен – снаружи крупные блоки, внутренние стены – штукатурка. Численность постоянно пребывающих детей – 50 чел.</w:t>
            </w:r>
          </w:p>
        </w:tc>
      </w:tr>
      <w:tr w:rsidR="00ED0850" w:rsidTr="00ED0850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50" w:rsidRDefault="00ED0850">
            <w:r>
              <w:t>СП «Шахтерский огонек»</w:t>
            </w:r>
          </w:p>
        </w:tc>
        <w:tc>
          <w:tcPr>
            <w:tcW w:w="1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50" w:rsidRDefault="00ED0850">
            <w:r>
              <w:t>Улица Зерновая, 12. Площадь 343,4 кв.м. Год постройки - 1970.  Нежилое помещение - цокольный этаж  в 5-этажном жилом доме. Материал стен – снаружи шлакоблок, внутренние стены – гипсолит. Численность постоянно пребывающих детей – 50 чел.</w:t>
            </w:r>
          </w:p>
        </w:tc>
      </w:tr>
      <w:tr w:rsidR="00ED0850" w:rsidTr="00ED0850"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50" w:rsidRDefault="00ED0850">
            <w:r>
              <w:t>СП «Надежда»</w:t>
            </w:r>
          </w:p>
        </w:tc>
        <w:tc>
          <w:tcPr>
            <w:tcW w:w="1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50" w:rsidRDefault="00ED0850">
            <w:r>
              <w:t xml:space="preserve">Улица </w:t>
            </w:r>
            <w:proofErr w:type="spellStart"/>
            <w:r>
              <w:t>Вязовская</w:t>
            </w:r>
            <w:proofErr w:type="spellEnd"/>
            <w:r>
              <w:t>, 11. Площадь 479,2 кв.м. Год постройки - 1961.  Нежилое помещение - подвал в 5-этажном жилом доме. Материал стен – снаружи крупные блоки, внутренние стены – штукатурка. Численность постоянно пребывающих детей – 50 чел.</w:t>
            </w:r>
          </w:p>
        </w:tc>
      </w:tr>
    </w:tbl>
    <w:p w:rsidR="00620289" w:rsidRDefault="00620289" w:rsidP="00111B88">
      <w:pPr>
        <w:spacing w:after="0"/>
      </w:pPr>
    </w:p>
    <w:p w:rsidR="00CF34EF" w:rsidRDefault="00A91E29" w:rsidP="00111B88">
      <w:pPr>
        <w:spacing w:after="0"/>
      </w:pPr>
      <w:r>
        <w:t xml:space="preserve">       </w:t>
      </w:r>
      <w:r w:rsidR="00ED0850">
        <w:t>Оборудование кабинетов, спортивных и актовых залов, оснащенность образовательного процесса техническими средствами обучения (музыкальные центры,</w:t>
      </w:r>
      <w:r w:rsidR="00ED0850" w:rsidRPr="00ED0850">
        <w:t xml:space="preserve"> </w:t>
      </w:r>
      <w:r w:rsidR="00ED0850">
        <w:rPr>
          <w:lang w:val="en-US"/>
        </w:rPr>
        <w:t>CD</w:t>
      </w:r>
      <w:r w:rsidR="00ED0850" w:rsidRPr="00ED0850">
        <w:t xml:space="preserve"> </w:t>
      </w:r>
      <w:r w:rsidR="00ED0850">
        <w:t xml:space="preserve">и </w:t>
      </w:r>
      <w:r w:rsidR="00ED0850">
        <w:rPr>
          <w:lang w:val="en-US"/>
        </w:rPr>
        <w:t>DVD</w:t>
      </w:r>
      <w:r w:rsidR="00ED0850" w:rsidRPr="00ED0850">
        <w:t xml:space="preserve"> </w:t>
      </w:r>
      <w:r w:rsidR="00ED0850">
        <w:t xml:space="preserve">плееры и т.д.), спортивным оборудованием, учебно-наглядными пособиями, раздаточными материалами в полной мере </w:t>
      </w:r>
      <w:r w:rsidR="00CF34EF">
        <w:t>отвечают</w:t>
      </w:r>
      <w:r w:rsidR="00ED0850">
        <w:t xml:space="preserve"> учебно-тематическому плану</w:t>
      </w:r>
      <w:r w:rsidR="00CF34EF">
        <w:t xml:space="preserve"> в соответствии с направленностями деятельности</w:t>
      </w:r>
      <w:r w:rsidR="00ED0850">
        <w:t xml:space="preserve">. </w:t>
      </w:r>
    </w:p>
    <w:p w:rsidR="00CF34EF" w:rsidRDefault="00CF34EF" w:rsidP="00111B88">
      <w:pPr>
        <w:spacing w:after="0"/>
      </w:pPr>
      <w:r>
        <w:t>Подбор оборудования осуществляется для тех видов образовательной деятельности, которые в наибольшей степени способствуют решению образовательных задач на уровне дополнительного образования (продуктивная, познавательно-исследовательская, коммуникативная, спортивная, трудовая, художественная  и др.), а также с целью активизации творческой активности ребенка.</w:t>
      </w:r>
    </w:p>
    <w:p w:rsidR="00CF34EF" w:rsidRDefault="00CF34EF" w:rsidP="00111B88">
      <w:pPr>
        <w:spacing w:after="0"/>
      </w:pPr>
      <w:r>
        <w:lastRenderedPageBreak/>
        <w:t>Вместе с тем оснащение оборудованием составляет 91%.</w:t>
      </w:r>
    </w:p>
    <w:p w:rsidR="00CF34EF" w:rsidRDefault="00A91E29" w:rsidP="00111B88">
      <w:pPr>
        <w:spacing w:after="0"/>
        <w:rPr>
          <w:b/>
        </w:rPr>
      </w:pPr>
      <w:r>
        <w:rPr>
          <w:b/>
        </w:rPr>
        <w:t xml:space="preserve">         </w:t>
      </w:r>
      <w:r w:rsidR="00CF34EF" w:rsidRPr="00CF34EF">
        <w:rPr>
          <w:b/>
        </w:rPr>
        <w:t>Использование компьютер</w:t>
      </w:r>
      <w:r w:rsidR="00CF34EF">
        <w:rPr>
          <w:b/>
        </w:rPr>
        <w:t>а в образовательной работе с учащимися и т.д.</w:t>
      </w:r>
    </w:p>
    <w:p w:rsidR="00CF34EF" w:rsidRDefault="00CF34EF" w:rsidP="00111B88">
      <w:pPr>
        <w:spacing w:after="0"/>
      </w:pPr>
      <w:r>
        <w:t xml:space="preserve">В структурных подразделениях центра имеются:4 компьютера, </w:t>
      </w:r>
      <w:proofErr w:type="spellStart"/>
      <w:r>
        <w:t>мультимедийный</w:t>
      </w:r>
      <w:proofErr w:type="spellEnd"/>
      <w:r>
        <w:t xml:space="preserve"> проектор, 2 телевизора, 5 музыкальных центров</w:t>
      </w:r>
      <w:r w:rsidR="00CC33AE">
        <w:t xml:space="preserve">, </w:t>
      </w:r>
      <w:r w:rsidR="00CC33AE" w:rsidRPr="00CC33AE">
        <w:t xml:space="preserve"> </w:t>
      </w:r>
      <w:r w:rsidR="00CC33AE">
        <w:t xml:space="preserve">5 </w:t>
      </w:r>
      <w:r w:rsidR="00CC33AE">
        <w:rPr>
          <w:lang w:val="en-US"/>
        </w:rPr>
        <w:t>CD</w:t>
      </w:r>
      <w:r w:rsidR="00CC33AE" w:rsidRPr="00ED0850">
        <w:t xml:space="preserve"> </w:t>
      </w:r>
      <w:r w:rsidR="00CC33AE">
        <w:t xml:space="preserve">и </w:t>
      </w:r>
      <w:r w:rsidR="00CC33AE">
        <w:rPr>
          <w:lang w:val="en-US"/>
        </w:rPr>
        <w:t>DVD</w:t>
      </w:r>
      <w:r w:rsidR="00CC33AE" w:rsidRPr="00ED0850">
        <w:t xml:space="preserve"> </w:t>
      </w:r>
      <w:r w:rsidR="00CC33AE">
        <w:t>плеера, ксерокс, принтер.</w:t>
      </w:r>
    </w:p>
    <w:p w:rsidR="00CC33AE" w:rsidRDefault="00A91E29" w:rsidP="00111B88">
      <w:pPr>
        <w:spacing w:after="0"/>
        <w:rPr>
          <w:b/>
        </w:rPr>
      </w:pPr>
      <w:r>
        <w:rPr>
          <w:b/>
        </w:rPr>
        <w:t xml:space="preserve">          </w:t>
      </w:r>
      <w:r w:rsidR="00CC33AE" w:rsidRPr="00CC33AE">
        <w:rPr>
          <w:b/>
        </w:rPr>
        <w:t>Обеспечение безопасности жизни и деятельности учащихся в зданиях структурных подразделений и прилегающей к СП территории:</w:t>
      </w:r>
    </w:p>
    <w:p w:rsidR="00CC33AE" w:rsidRDefault="00CC33AE" w:rsidP="00111B88">
      <w:pPr>
        <w:spacing w:after="0"/>
      </w:pPr>
      <w:r>
        <w:t>Обеспечение безопасности жизни и деятельности учащихся в зданиях СП и на прилегающей к структурным подразделениям территории обеспечивается в соответствии с требованиями по охране труда и техники безопасности в МБОУ ДОД ДЮЦ «Меридиан».</w:t>
      </w:r>
    </w:p>
    <w:p w:rsidR="00CC33AE" w:rsidRDefault="00CC33AE" w:rsidP="00111B88">
      <w:pPr>
        <w:spacing w:after="0"/>
      </w:pPr>
      <w:r>
        <w:t>Вопросы безопасности в образовательном учреждении складываются из двух актуальных составляющих:</w:t>
      </w:r>
    </w:p>
    <w:p w:rsidR="00CC33AE" w:rsidRDefault="00CC33AE" w:rsidP="00111B88">
      <w:pPr>
        <w:spacing w:after="0"/>
      </w:pPr>
      <w:r>
        <w:t>*обеспечение безопасных условий образовательного процесса: охрана СП и территории, профилактика пожаров, дорожно-транспортных происшествий соблюдение санитарных норм, экологическая безопасность, антитеррористические мероприятия, охрана труда и др.</w:t>
      </w:r>
    </w:p>
    <w:p w:rsidR="00CC33AE" w:rsidRDefault="00CC33AE" w:rsidP="00111B88">
      <w:pPr>
        <w:spacing w:after="0"/>
      </w:pPr>
      <w:r>
        <w:t>*обеспечение условий для формирования у учащихся и других участников образовательного процесса культуры безопасного поведения и готовности действовать в условиях ЧС.</w:t>
      </w:r>
    </w:p>
    <w:p w:rsidR="00CC33AE" w:rsidRDefault="00A91E29" w:rsidP="00111B88">
      <w:pPr>
        <w:spacing w:after="0"/>
      </w:pPr>
      <w:r>
        <w:t xml:space="preserve">          </w:t>
      </w:r>
      <w:r w:rsidR="00CC33AE">
        <w:t>Работа по профилактике, обучению участников образовательного процесса правилам безопасного поведения и действиям</w:t>
      </w:r>
      <w:r w:rsidR="00111B88">
        <w:t xml:space="preserve"> в условиях угрозы и возникновения ЧС проводится в комплексе со всеми участниками образовательного процесса: педагогами, детьми, родителями.</w:t>
      </w:r>
    </w:p>
    <w:p w:rsidR="00111B88" w:rsidRDefault="00111B88" w:rsidP="00111B88">
      <w:pPr>
        <w:spacing w:after="0"/>
      </w:pPr>
      <w:r>
        <w:t>В МБОУ ДОД ДЮЦ «Меридиан» реализуются такие формы работы с педагогами и младшим обслуживающим персоналом:</w:t>
      </w:r>
    </w:p>
    <w:p w:rsidR="00111B88" w:rsidRDefault="00111B88" w:rsidP="00111B88">
      <w:pPr>
        <w:spacing w:after="0"/>
      </w:pPr>
      <w:r>
        <w:t>-</w:t>
      </w:r>
      <w:proofErr w:type="gramStart"/>
      <w:r>
        <w:t>обучение персонала  по вопросам</w:t>
      </w:r>
      <w:proofErr w:type="gramEnd"/>
      <w:r>
        <w:t xml:space="preserve"> гражданской обороны и защиты от чрезвычайных ситуаций с учащимися и сотрудниками. В структурных подразделениях проводятся практические занятия по эвакуации 2 раза в год;</w:t>
      </w:r>
    </w:p>
    <w:p w:rsidR="00111B88" w:rsidRDefault="00111B88" w:rsidP="00111B88">
      <w:pPr>
        <w:spacing w:after="0"/>
      </w:pPr>
      <w:r>
        <w:t>-организационные собрания и совещания;</w:t>
      </w:r>
    </w:p>
    <w:p w:rsidR="00111B88" w:rsidRDefault="00111B88" w:rsidP="00111B88">
      <w:pPr>
        <w:spacing w:after="0"/>
      </w:pPr>
      <w:r>
        <w:t>-изучение инструкций;</w:t>
      </w:r>
    </w:p>
    <w:p w:rsidR="00111B88" w:rsidRDefault="00111B88" w:rsidP="00111B88">
      <w:pPr>
        <w:spacing w:after="0"/>
      </w:pPr>
      <w:r>
        <w:t>-консультативные и практические занятия по подготовке и проведению занятий с учащимися.</w:t>
      </w:r>
    </w:p>
    <w:p w:rsidR="00111B88" w:rsidRDefault="00111B88" w:rsidP="00111B88">
      <w:pPr>
        <w:spacing w:after="0"/>
      </w:pPr>
      <w:r>
        <w:t>В ДЮЦ составлены:</w:t>
      </w:r>
    </w:p>
    <w:p w:rsidR="00111B88" w:rsidRDefault="00111B88" w:rsidP="00111B88">
      <w:pPr>
        <w:spacing w:after="0"/>
      </w:pPr>
      <w:r>
        <w:t>*Инструкции по безопасности, которые включают:</w:t>
      </w:r>
    </w:p>
    <w:p w:rsidR="00111B88" w:rsidRDefault="00111B88" w:rsidP="00111B88">
      <w:pPr>
        <w:spacing w:after="0"/>
      </w:pPr>
      <w:r>
        <w:t>-пожарную безопасность;</w:t>
      </w:r>
    </w:p>
    <w:p w:rsidR="00111B88" w:rsidRDefault="00111B88" w:rsidP="00111B88">
      <w:pPr>
        <w:spacing w:after="0"/>
      </w:pPr>
      <w:r>
        <w:t>-</w:t>
      </w:r>
      <w:proofErr w:type="spellStart"/>
      <w:r>
        <w:t>электробезопасность</w:t>
      </w:r>
      <w:proofErr w:type="spellEnd"/>
      <w:r>
        <w:t>;</w:t>
      </w:r>
    </w:p>
    <w:p w:rsidR="00111B88" w:rsidRDefault="00111B88" w:rsidP="00111B88">
      <w:pPr>
        <w:spacing w:after="0"/>
      </w:pPr>
      <w:r>
        <w:t>-антитеррористическую безопасность;</w:t>
      </w:r>
    </w:p>
    <w:p w:rsidR="00111B88" w:rsidRDefault="00111B88" w:rsidP="00111B88">
      <w:pPr>
        <w:spacing w:after="0"/>
      </w:pPr>
      <w:r>
        <w:t>-защиту детей и персонала ДЮЦ в условиях чрезвычайных ситуаций,</w:t>
      </w:r>
    </w:p>
    <w:p w:rsidR="00111B88" w:rsidRDefault="00111B88" w:rsidP="00111B88">
      <w:pPr>
        <w:spacing w:after="0"/>
      </w:pPr>
      <w:r>
        <w:t>-экологическую безопасность;</w:t>
      </w:r>
    </w:p>
    <w:p w:rsidR="00111B88" w:rsidRDefault="00A91E29" w:rsidP="00111B88">
      <w:pPr>
        <w:spacing w:after="0"/>
      </w:pPr>
      <w:r>
        <w:t>-б</w:t>
      </w:r>
      <w:r w:rsidR="00111B88">
        <w:t>езопасность на дорогах;</w:t>
      </w:r>
    </w:p>
    <w:p w:rsidR="00111B88" w:rsidRDefault="00111B88" w:rsidP="00111B88">
      <w:pPr>
        <w:spacing w:after="0"/>
      </w:pPr>
      <w:r>
        <w:t>-безопасные условия труда, воспитания и обучения учащихся.</w:t>
      </w:r>
    </w:p>
    <w:p w:rsidR="00111B88" w:rsidRDefault="00111B88" w:rsidP="00111B88">
      <w:pPr>
        <w:spacing w:after="0"/>
      </w:pPr>
      <w:r>
        <w:t>*планы проведения мероприятий по безопасности в год.</w:t>
      </w:r>
    </w:p>
    <w:p w:rsidR="00A91E29" w:rsidRDefault="00A91E29" w:rsidP="00111B88">
      <w:pPr>
        <w:spacing w:after="0"/>
      </w:pPr>
      <w:r>
        <w:lastRenderedPageBreak/>
        <w:t xml:space="preserve">В структурных подразделениях ежедневно осуществляется </w:t>
      </w:r>
      <w:proofErr w:type="gramStart"/>
      <w:r>
        <w:t>контроль за</w:t>
      </w:r>
      <w:proofErr w:type="gramEnd"/>
      <w:r>
        <w:t xml:space="preserve"> безопасностью со стороны администрации центра. Дополнительно </w:t>
      </w:r>
      <w:proofErr w:type="gramStart"/>
      <w:r>
        <w:t>контроль за</w:t>
      </w:r>
      <w:proofErr w:type="gramEnd"/>
      <w:r>
        <w:t xml:space="preserve"> безопасностью воспитательно-образовательного процесса осуществляют в ночное время – ночные сторожа. Структурные подразделения оборудованы специальной автоматической системой пожарной сигнализации, тревожной кнопкой экстренного вызова ЧОП «Снежный барс».</w:t>
      </w:r>
    </w:p>
    <w:p w:rsidR="00A91E29" w:rsidRDefault="00A91E29" w:rsidP="00111B88">
      <w:pPr>
        <w:spacing w:after="0"/>
      </w:pPr>
      <w:r>
        <w:t>Таким образом, в структурных подразделениях создана система по обеспечению безопасности всех участников образовательного процесса.</w:t>
      </w:r>
    </w:p>
    <w:p w:rsidR="00695FED" w:rsidRPr="00695FED" w:rsidRDefault="00695FED" w:rsidP="00111B88">
      <w:pPr>
        <w:spacing w:after="0"/>
        <w:rPr>
          <w:b/>
        </w:rPr>
      </w:pPr>
    </w:p>
    <w:p w:rsidR="00695FED" w:rsidRPr="00695FED" w:rsidRDefault="00695FED" w:rsidP="00111B88">
      <w:pPr>
        <w:spacing w:after="0"/>
        <w:rPr>
          <w:b/>
        </w:rPr>
      </w:pPr>
      <w:r w:rsidRPr="00695FED">
        <w:rPr>
          <w:b/>
        </w:rPr>
        <w:t>Характеристика территории МБОУ ДОД ДЮЦ «Меридиан»: наличие оборудованных спортивных площадок, эколого-развивающего комплекса.</w:t>
      </w:r>
    </w:p>
    <w:p w:rsidR="00111B88" w:rsidRDefault="00695FED" w:rsidP="00111B88">
      <w:pPr>
        <w:spacing w:after="0"/>
      </w:pPr>
      <w:r>
        <w:t xml:space="preserve">     Территория структурного подразделения «Меридиан» составляет 0,4 га, по периметру ограждена металлическим забором. В здании имеется наружное освещение. На территории структурного подразделения имеется заасфальтированный корт, в зимнее время используется для катания на коньках, в летний период – футбол, </w:t>
      </w:r>
      <w:proofErr w:type="spellStart"/>
      <w:r>
        <w:t>стритболл</w:t>
      </w:r>
      <w:proofErr w:type="spellEnd"/>
      <w:r>
        <w:t xml:space="preserve">, баскетбол. Вокруг здания расположена зеленая зона: </w:t>
      </w:r>
      <w:proofErr w:type="spellStart"/>
      <w:r>
        <w:t>робатки</w:t>
      </w:r>
      <w:proofErr w:type="spellEnd"/>
      <w:r>
        <w:t>, клумбы, зеленая экологическая тропа, насаждения деревьев и кустарников.</w:t>
      </w:r>
    </w:p>
    <w:p w:rsidR="00695FED" w:rsidRDefault="00695FED" w:rsidP="00111B88">
      <w:pPr>
        <w:spacing w:after="0"/>
      </w:pPr>
      <w:r>
        <w:t xml:space="preserve">     Прилегающая территория структурных подразделений «Надежда», «Спутник», «Бригантина», «Шахтерский огонек» не имеет ограждения, т.к. данные помещения находятся в цокольных этажах жилых зданий.</w:t>
      </w:r>
      <w:r w:rsidR="00F0043F">
        <w:t xml:space="preserve"> На территории структурных помещений имеются зеленые насаждения (кустарники, деревья), цветочные клумбы, в структурном помещении «Надежда</w:t>
      </w:r>
      <w:proofErr w:type="gramStart"/>
      <w:r w:rsidR="00F0043F">
        <w:t>»и</w:t>
      </w:r>
      <w:proofErr w:type="gramEnd"/>
      <w:r w:rsidR="00F0043F">
        <w:t xml:space="preserve">меется заасфальтированный корт, в зимнее время используется для катания на коньках, в летний период – футбол, </w:t>
      </w:r>
      <w:proofErr w:type="spellStart"/>
      <w:r w:rsidR="00F0043F">
        <w:t>стритболл</w:t>
      </w:r>
      <w:proofErr w:type="spellEnd"/>
      <w:r w:rsidR="00F0043F">
        <w:t>, баскетбол.</w:t>
      </w:r>
    </w:p>
    <w:p w:rsidR="00695FED" w:rsidRDefault="00695FED" w:rsidP="00111B88">
      <w:pPr>
        <w:spacing w:after="0"/>
      </w:pPr>
    </w:p>
    <w:p w:rsidR="00111B88" w:rsidRPr="00CC33AE" w:rsidRDefault="00111B88" w:rsidP="00111B88">
      <w:pPr>
        <w:spacing w:after="0"/>
      </w:pPr>
    </w:p>
    <w:p w:rsidR="005F306A" w:rsidRDefault="005F306A" w:rsidP="00111B88">
      <w:pPr>
        <w:spacing w:after="0"/>
      </w:pPr>
    </w:p>
    <w:sectPr w:rsidR="005F306A" w:rsidSect="005F30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06A"/>
    <w:rsid w:val="00095273"/>
    <w:rsid w:val="00111B88"/>
    <w:rsid w:val="001A4255"/>
    <w:rsid w:val="004E675F"/>
    <w:rsid w:val="00555ECE"/>
    <w:rsid w:val="00563DF7"/>
    <w:rsid w:val="005F306A"/>
    <w:rsid w:val="006025A4"/>
    <w:rsid w:val="00620289"/>
    <w:rsid w:val="00695FED"/>
    <w:rsid w:val="00A91E29"/>
    <w:rsid w:val="00CC33AE"/>
    <w:rsid w:val="00CF34EF"/>
    <w:rsid w:val="00ED0850"/>
    <w:rsid w:val="00F0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2014-01-23T09:25:00Z</dcterms:created>
  <dcterms:modified xsi:type="dcterms:W3CDTF">2014-01-24T06:04:00Z</dcterms:modified>
</cp:coreProperties>
</file>